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D00" w:rsidRDefault="00A03210" w:rsidP="00A0321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Opis przedmiotu zamówienia</w:t>
      </w:r>
    </w:p>
    <w:p w:rsidR="00A03210" w:rsidRPr="00A03210" w:rsidRDefault="00A03210" w:rsidP="00A03210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„</w:t>
      </w:r>
      <w:r w:rsidR="00EC3790">
        <w:rPr>
          <w:b/>
          <w:sz w:val="24"/>
          <w:szCs w:val="24"/>
        </w:rPr>
        <w:t>Osprzęt do instalacji i urządzeń zawierających Sf6</w:t>
      </w:r>
      <w:r>
        <w:rPr>
          <w:b/>
          <w:sz w:val="24"/>
          <w:szCs w:val="24"/>
        </w:rPr>
        <w:t xml:space="preserve"> – RWN Bielsko-Biała 2026”</w:t>
      </w:r>
    </w:p>
    <w:p w:rsidR="00A03210" w:rsidRDefault="00A03210"/>
    <w:p w:rsidR="00A03210" w:rsidRDefault="00A03210" w:rsidP="00A03210">
      <w:pPr>
        <w:jc w:val="right"/>
      </w:pPr>
      <w:r>
        <w:t>Załącznik nr 1</w:t>
      </w:r>
    </w:p>
    <w:p w:rsidR="00E63C55" w:rsidRDefault="00E63C55" w:rsidP="00A03210"/>
    <w:p w:rsidR="00E63C55" w:rsidRDefault="002F5136" w:rsidP="00A03210">
      <w:pPr>
        <w:rPr>
          <w:b/>
          <w:u w:val="single"/>
        </w:rPr>
      </w:pPr>
      <w:r>
        <w:rPr>
          <w:b/>
          <w:u w:val="single"/>
        </w:rPr>
        <w:t>Zadanie 1</w:t>
      </w:r>
      <w:r w:rsidR="00E63C55">
        <w:rPr>
          <w:b/>
          <w:u w:val="single"/>
        </w:rPr>
        <w:t xml:space="preserve"> – Zestaw do napełniania gazem Sf6 z butli</w:t>
      </w:r>
    </w:p>
    <w:tbl>
      <w:tblPr>
        <w:tblStyle w:val="Tabela-Siatka"/>
        <w:tblW w:w="6714" w:type="dxa"/>
        <w:tblLook w:val="04A0" w:firstRow="1" w:lastRow="0" w:firstColumn="1" w:lastColumn="0" w:noHBand="0" w:noVBand="1"/>
      </w:tblPr>
      <w:tblGrid>
        <w:gridCol w:w="486"/>
        <w:gridCol w:w="2975"/>
        <w:gridCol w:w="1755"/>
        <w:gridCol w:w="1498"/>
      </w:tblGrid>
      <w:tr w:rsidR="00E63C55" w:rsidTr="00722A6E">
        <w:tc>
          <w:tcPr>
            <w:tcW w:w="486" w:type="dxa"/>
          </w:tcPr>
          <w:p w:rsidR="00E63C55" w:rsidRPr="001A6200" w:rsidRDefault="001A6200" w:rsidP="00A03210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307" w:type="dxa"/>
          </w:tcPr>
          <w:p w:rsidR="00E63C55" w:rsidRPr="001A6200" w:rsidRDefault="001A6200" w:rsidP="00A03210">
            <w:pPr>
              <w:rPr>
                <w:b/>
              </w:rPr>
            </w:pPr>
            <w:r>
              <w:rPr>
                <w:b/>
              </w:rPr>
              <w:t>Opis parametru</w:t>
            </w:r>
          </w:p>
        </w:tc>
        <w:tc>
          <w:tcPr>
            <w:tcW w:w="1872" w:type="dxa"/>
          </w:tcPr>
          <w:p w:rsidR="00E63C55" w:rsidRPr="001A6200" w:rsidRDefault="001A6200" w:rsidP="00A03210">
            <w:pPr>
              <w:rPr>
                <w:b/>
              </w:rPr>
            </w:pPr>
            <w:r>
              <w:rPr>
                <w:b/>
              </w:rPr>
              <w:t>Cechy wymagane</w:t>
            </w:r>
          </w:p>
        </w:tc>
        <w:tc>
          <w:tcPr>
            <w:tcW w:w="1049" w:type="dxa"/>
          </w:tcPr>
          <w:p w:rsidR="00E63C55" w:rsidRPr="001A6200" w:rsidRDefault="001A6200" w:rsidP="00A03210">
            <w:pPr>
              <w:rPr>
                <w:b/>
              </w:rPr>
            </w:pPr>
            <w:r>
              <w:rPr>
                <w:b/>
              </w:rPr>
              <w:t>Proponowany parametr</w:t>
            </w:r>
          </w:p>
        </w:tc>
      </w:tr>
      <w:tr w:rsidR="00E63C55" w:rsidTr="00722A6E">
        <w:tc>
          <w:tcPr>
            <w:tcW w:w="486" w:type="dxa"/>
          </w:tcPr>
          <w:p w:rsidR="00E63C55" w:rsidRDefault="001A6200" w:rsidP="00A03210">
            <w:r>
              <w:t>1</w:t>
            </w:r>
          </w:p>
        </w:tc>
        <w:tc>
          <w:tcPr>
            <w:tcW w:w="3307" w:type="dxa"/>
          </w:tcPr>
          <w:p w:rsidR="00E63C55" w:rsidRDefault="001A6200" w:rsidP="00A03210">
            <w:r>
              <w:t>Rozmiar końcówek</w:t>
            </w:r>
          </w:p>
        </w:tc>
        <w:tc>
          <w:tcPr>
            <w:tcW w:w="1872" w:type="dxa"/>
          </w:tcPr>
          <w:p w:rsidR="00E63C55" w:rsidRDefault="001A6200" w:rsidP="00A03210">
            <w:r>
              <w:t>DN8, DN20</w:t>
            </w:r>
          </w:p>
        </w:tc>
        <w:tc>
          <w:tcPr>
            <w:tcW w:w="1049" w:type="dxa"/>
          </w:tcPr>
          <w:p w:rsidR="00E63C55" w:rsidRDefault="00E63C55" w:rsidP="00A03210"/>
        </w:tc>
      </w:tr>
      <w:tr w:rsidR="00E63C55" w:rsidTr="00722A6E">
        <w:tc>
          <w:tcPr>
            <w:tcW w:w="486" w:type="dxa"/>
          </w:tcPr>
          <w:p w:rsidR="00E63C55" w:rsidRDefault="00722A6E" w:rsidP="00A03210">
            <w:r>
              <w:t>2</w:t>
            </w:r>
          </w:p>
        </w:tc>
        <w:tc>
          <w:tcPr>
            <w:tcW w:w="3307" w:type="dxa"/>
          </w:tcPr>
          <w:p w:rsidR="00E63C55" w:rsidRDefault="00722A6E" w:rsidP="00A03210">
            <w:r>
              <w:t xml:space="preserve">Walizka transportowa </w:t>
            </w:r>
          </w:p>
        </w:tc>
        <w:tc>
          <w:tcPr>
            <w:tcW w:w="1872" w:type="dxa"/>
          </w:tcPr>
          <w:p w:rsidR="00E63C55" w:rsidRDefault="00722A6E" w:rsidP="00A03210">
            <w:r>
              <w:t>Tak</w:t>
            </w:r>
          </w:p>
        </w:tc>
        <w:tc>
          <w:tcPr>
            <w:tcW w:w="1049" w:type="dxa"/>
          </w:tcPr>
          <w:p w:rsidR="00E63C55" w:rsidRDefault="00E63C55" w:rsidP="00A03210"/>
        </w:tc>
      </w:tr>
      <w:tr w:rsidR="00E63C55" w:rsidTr="00722A6E">
        <w:tc>
          <w:tcPr>
            <w:tcW w:w="486" w:type="dxa"/>
          </w:tcPr>
          <w:p w:rsidR="00E63C55" w:rsidRDefault="00722A6E" w:rsidP="00A03210">
            <w:r>
              <w:t>3</w:t>
            </w:r>
          </w:p>
        </w:tc>
        <w:tc>
          <w:tcPr>
            <w:tcW w:w="3307" w:type="dxa"/>
          </w:tcPr>
          <w:p w:rsidR="00E63C55" w:rsidRDefault="00722A6E" w:rsidP="00A03210">
            <w:r>
              <w:t>Ciśnienie robocze</w:t>
            </w:r>
          </w:p>
        </w:tc>
        <w:tc>
          <w:tcPr>
            <w:tcW w:w="1872" w:type="dxa"/>
          </w:tcPr>
          <w:p w:rsidR="00E63C55" w:rsidRDefault="00722A6E" w:rsidP="00A03210">
            <w:r>
              <w:t>Do 10 bar</w:t>
            </w:r>
          </w:p>
        </w:tc>
        <w:tc>
          <w:tcPr>
            <w:tcW w:w="1049" w:type="dxa"/>
          </w:tcPr>
          <w:p w:rsidR="00E63C55" w:rsidRDefault="00E63C55" w:rsidP="00A03210"/>
        </w:tc>
      </w:tr>
      <w:tr w:rsidR="00E63C55" w:rsidTr="00722A6E">
        <w:tc>
          <w:tcPr>
            <w:tcW w:w="486" w:type="dxa"/>
          </w:tcPr>
          <w:p w:rsidR="00E63C55" w:rsidRDefault="00722A6E" w:rsidP="00A03210">
            <w:r>
              <w:t>4</w:t>
            </w:r>
          </w:p>
        </w:tc>
        <w:tc>
          <w:tcPr>
            <w:tcW w:w="3307" w:type="dxa"/>
          </w:tcPr>
          <w:p w:rsidR="00E63C55" w:rsidRDefault="00722A6E" w:rsidP="00A03210">
            <w:r>
              <w:t>Mechanizm</w:t>
            </w:r>
          </w:p>
        </w:tc>
        <w:tc>
          <w:tcPr>
            <w:tcW w:w="1872" w:type="dxa"/>
          </w:tcPr>
          <w:p w:rsidR="00E63C55" w:rsidRDefault="00722A6E" w:rsidP="00A03210">
            <w:r>
              <w:t>Różnica ciśnień</w:t>
            </w:r>
          </w:p>
        </w:tc>
        <w:tc>
          <w:tcPr>
            <w:tcW w:w="1049" w:type="dxa"/>
          </w:tcPr>
          <w:p w:rsidR="00E63C55" w:rsidRDefault="00E63C55" w:rsidP="00A03210"/>
        </w:tc>
      </w:tr>
      <w:tr w:rsidR="00722A6E" w:rsidTr="00722A6E">
        <w:tc>
          <w:tcPr>
            <w:tcW w:w="486" w:type="dxa"/>
          </w:tcPr>
          <w:p w:rsidR="00722A6E" w:rsidRDefault="00722A6E" w:rsidP="00A03210">
            <w:r>
              <w:t>5</w:t>
            </w:r>
          </w:p>
        </w:tc>
        <w:tc>
          <w:tcPr>
            <w:tcW w:w="3307" w:type="dxa"/>
          </w:tcPr>
          <w:p w:rsidR="00722A6E" w:rsidRDefault="00722A6E" w:rsidP="00A03210">
            <w:r>
              <w:t>Reduktor</w:t>
            </w:r>
          </w:p>
        </w:tc>
        <w:tc>
          <w:tcPr>
            <w:tcW w:w="1872" w:type="dxa"/>
          </w:tcPr>
          <w:p w:rsidR="00722A6E" w:rsidRDefault="00722A6E" w:rsidP="00A03210">
            <w:r>
              <w:t>Tak</w:t>
            </w:r>
          </w:p>
        </w:tc>
        <w:tc>
          <w:tcPr>
            <w:tcW w:w="1049" w:type="dxa"/>
          </w:tcPr>
          <w:p w:rsidR="00722A6E" w:rsidRDefault="00722A6E" w:rsidP="00A03210"/>
        </w:tc>
      </w:tr>
      <w:tr w:rsidR="00722A6E" w:rsidTr="00722A6E">
        <w:tc>
          <w:tcPr>
            <w:tcW w:w="486" w:type="dxa"/>
          </w:tcPr>
          <w:p w:rsidR="00722A6E" w:rsidRDefault="00722A6E" w:rsidP="00A03210">
            <w:r>
              <w:t>6</w:t>
            </w:r>
          </w:p>
        </w:tc>
        <w:tc>
          <w:tcPr>
            <w:tcW w:w="3307" w:type="dxa"/>
          </w:tcPr>
          <w:p w:rsidR="00722A6E" w:rsidRDefault="00722A6E" w:rsidP="00A03210">
            <w:r>
              <w:t>Jednostka pomiarowa</w:t>
            </w:r>
          </w:p>
        </w:tc>
        <w:tc>
          <w:tcPr>
            <w:tcW w:w="1872" w:type="dxa"/>
          </w:tcPr>
          <w:p w:rsidR="00722A6E" w:rsidRDefault="00722A6E" w:rsidP="00A03210">
            <w:r>
              <w:t>Bar, psi, kPa</w:t>
            </w:r>
          </w:p>
        </w:tc>
        <w:tc>
          <w:tcPr>
            <w:tcW w:w="1049" w:type="dxa"/>
          </w:tcPr>
          <w:p w:rsidR="00722A6E" w:rsidRDefault="00722A6E" w:rsidP="00A03210"/>
        </w:tc>
      </w:tr>
      <w:tr w:rsidR="00E842DA" w:rsidTr="00722A6E">
        <w:tc>
          <w:tcPr>
            <w:tcW w:w="486" w:type="dxa"/>
          </w:tcPr>
          <w:p w:rsidR="00E842DA" w:rsidRDefault="00E842DA" w:rsidP="00A03210">
            <w:r>
              <w:t>7</w:t>
            </w:r>
          </w:p>
        </w:tc>
        <w:tc>
          <w:tcPr>
            <w:tcW w:w="3307" w:type="dxa"/>
          </w:tcPr>
          <w:p w:rsidR="00E842DA" w:rsidRDefault="00E842DA" w:rsidP="00A03210">
            <w:r>
              <w:t>Waga</w:t>
            </w:r>
          </w:p>
        </w:tc>
        <w:tc>
          <w:tcPr>
            <w:tcW w:w="1872" w:type="dxa"/>
          </w:tcPr>
          <w:p w:rsidR="00E842DA" w:rsidRDefault="00E842DA" w:rsidP="00A03210">
            <w:r>
              <w:t>Do 8 kg</w:t>
            </w:r>
          </w:p>
        </w:tc>
        <w:tc>
          <w:tcPr>
            <w:tcW w:w="1049" w:type="dxa"/>
          </w:tcPr>
          <w:p w:rsidR="00E842DA" w:rsidRDefault="00E842DA" w:rsidP="00A03210"/>
        </w:tc>
      </w:tr>
      <w:tr w:rsidR="007507BE" w:rsidTr="00722A6E">
        <w:tc>
          <w:tcPr>
            <w:tcW w:w="486" w:type="dxa"/>
          </w:tcPr>
          <w:p w:rsidR="007507BE" w:rsidRDefault="007507BE" w:rsidP="00A03210">
            <w:r>
              <w:t>8</w:t>
            </w:r>
          </w:p>
        </w:tc>
        <w:tc>
          <w:tcPr>
            <w:tcW w:w="3307" w:type="dxa"/>
          </w:tcPr>
          <w:p w:rsidR="007507BE" w:rsidRDefault="007507BE" w:rsidP="00A03210">
            <w:r>
              <w:t>Przewód gazowy</w:t>
            </w:r>
          </w:p>
        </w:tc>
        <w:tc>
          <w:tcPr>
            <w:tcW w:w="1872" w:type="dxa"/>
          </w:tcPr>
          <w:p w:rsidR="007507BE" w:rsidRDefault="007507BE" w:rsidP="00A03210">
            <w:r>
              <w:t>8m DN8</w:t>
            </w:r>
          </w:p>
        </w:tc>
        <w:tc>
          <w:tcPr>
            <w:tcW w:w="1049" w:type="dxa"/>
          </w:tcPr>
          <w:p w:rsidR="007507BE" w:rsidRDefault="007507BE" w:rsidP="00A03210"/>
        </w:tc>
      </w:tr>
      <w:tr w:rsidR="007507BE" w:rsidTr="00722A6E">
        <w:tc>
          <w:tcPr>
            <w:tcW w:w="486" w:type="dxa"/>
          </w:tcPr>
          <w:p w:rsidR="007507BE" w:rsidRDefault="007507BE" w:rsidP="00A03210">
            <w:r>
              <w:t>9</w:t>
            </w:r>
          </w:p>
        </w:tc>
        <w:tc>
          <w:tcPr>
            <w:tcW w:w="3307" w:type="dxa"/>
          </w:tcPr>
          <w:p w:rsidR="007507BE" w:rsidRDefault="007507BE" w:rsidP="00A03210">
            <w:r>
              <w:t>Połączenie z cylindrem</w:t>
            </w:r>
          </w:p>
        </w:tc>
        <w:tc>
          <w:tcPr>
            <w:tcW w:w="1872" w:type="dxa"/>
          </w:tcPr>
          <w:p w:rsidR="007507BE" w:rsidRDefault="007507BE" w:rsidP="00A03210">
            <w:r>
              <w:t>W 21,8 x 1/14”</w:t>
            </w:r>
          </w:p>
        </w:tc>
        <w:tc>
          <w:tcPr>
            <w:tcW w:w="1049" w:type="dxa"/>
          </w:tcPr>
          <w:p w:rsidR="007507BE" w:rsidRDefault="007507BE" w:rsidP="00A03210"/>
        </w:tc>
      </w:tr>
    </w:tbl>
    <w:p w:rsidR="00E63C55" w:rsidRDefault="00E63C55" w:rsidP="00A03210"/>
    <w:p w:rsidR="00722A6E" w:rsidRDefault="00722A6E" w:rsidP="00A03210">
      <w:r>
        <w:t>Wymagania jakościowe:</w:t>
      </w:r>
    </w:p>
    <w:p w:rsidR="00722A6E" w:rsidRDefault="00722A6E" w:rsidP="00722A6E">
      <w:pPr>
        <w:pStyle w:val="Akapitzlist"/>
        <w:numPr>
          <w:ilvl w:val="0"/>
          <w:numId w:val="2"/>
        </w:numPr>
      </w:pPr>
      <w:r>
        <w:t>Przyrządy zaprojektowane pod względem eksploatacji urządzeń elektrycznych magazynujących i zawierających gaz Sf6.</w:t>
      </w:r>
    </w:p>
    <w:p w:rsidR="00AA1DC1" w:rsidRDefault="00AA1DC1" w:rsidP="00AA1DC1">
      <w:pPr>
        <w:pStyle w:val="Akapitzlist"/>
      </w:pPr>
    </w:p>
    <w:p w:rsidR="00AA1DC1" w:rsidRDefault="00AA1DC1" w:rsidP="00AA1DC1">
      <w:pPr>
        <w:pStyle w:val="Akapitzlist"/>
      </w:pPr>
      <w:r>
        <w:t>Warunki gwarancji:</w:t>
      </w:r>
    </w:p>
    <w:p w:rsidR="007162BA" w:rsidRPr="00AA1DC1" w:rsidRDefault="007162BA" w:rsidP="00AA1DC1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C2084">
        <w:rPr>
          <w:rFonts w:asciiTheme="minorHAnsi" w:hAnsiTheme="minorHAnsi" w:cstheme="minorHAnsi"/>
          <w:color w:val="000000"/>
          <w:sz w:val="22"/>
          <w:szCs w:val="22"/>
        </w:rPr>
        <w:t>a) minimum 24 miesiące od daty podpisania przez przedstawicieli Zamawiającego i Wykonawcy protokołu odbioru przedmiotu zamówienia.</w:t>
      </w:r>
      <w:bookmarkStart w:id="0" w:name="_GoBack"/>
      <w:bookmarkEnd w:id="0"/>
    </w:p>
    <w:sectPr w:rsidR="007162BA" w:rsidRPr="00AA1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DC4" w:rsidRDefault="005D2DC4" w:rsidP="00B72B53">
      <w:pPr>
        <w:spacing w:after="0" w:line="240" w:lineRule="auto"/>
      </w:pPr>
      <w:r>
        <w:separator/>
      </w:r>
    </w:p>
  </w:endnote>
  <w:endnote w:type="continuationSeparator" w:id="0">
    <w:p w:rsidR="005D2DC4" w:rsidRDefault="005D2DC4" w:rsidP="00B72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DC4" w:rsidRDefault="005D2DC4" w:rsidP="00B72B53">
      <w:pPr>
        <w:spacing w:after="0" w:line="240" w:lineRule="auto"/>
      </w:pPr>
      <w:r>
        <w:separator/>
      </w:r>
    </w:p>
  </w:footnote>
  <w:footnote w:type="continuationSeparator" w:id="0">
    <w:p w:rsidR="005D2DC4" w:rsidRDefault="005D2DC4" w:rsidP="00B72B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6DCB"/>
    <w:multiLevelType w:val="hybridMultilevel"/>
    <w:tmpl w:val="3E3CEF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03E7F"/>
    <w:multiLevelType w:val="hybridMultilevel"/>
    <w:tmpl w:val="632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210"/>
    <w:rsid w:val="0015776A"/>
    <w:rsid w:val="001A6200"/>
    <w:rsid w:val="002D0D00"/>
    <w:rsid w:val="002F5136"/>
    <w:rsid w:val="005D2DC4"/>
    <w:rsid w:val="006671F7"/>
    <w:rsid w:val="006F5A84"/>
    <w:rsid w:val="007162BA"/>
    <w:rsid w:val="00722A6E"/>
    <w:rsid w:val="007507BE"/>
    <w:rsid w:val="007B192E"/>
    <w:rsid w:val="00A03210"/>
    <w:rsid w:val="00AA1DC1"/>
    <w:rsid w:val="00B659DC"/>
    <w:rsid w:val="00B72B53"/>
    <w:rsid w:val="00CA034C"/>
    <w:rsid w:val="00CD4923"/>
    <w:rsid w:val="00E63C55"/>
    <w:rsid w:val="00E842DA"/>
    <w:rsid w:val="00EC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91980"/>
  <w15:chartTrackingRefBased/>
  <w15:docId w15:val="{ABE24988-5C91-4C74-A9A8-038C72C6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3210"/>
    <w:pPr>
      <w:ind w:left="720"/>
      <w:contextualSpacing/>
    </w:pPr>
  </w:style>
  <w:style w:type="table" w:styleId="Tabela-Siatka">
    <w:name w:val="Table Grid"/>
    <w:basedOn w:val="Standardowy"/>
    <w:uiPriority w:val="39"/>
    <w:rsid w:val="00A03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16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Płoskonka Michał (TD OBB)</dc:creator>
  <cp:keywords/>
  <dc:description/>
  <cp:lastModifiedBy>Płoskonka Michał (TD OBB)</cp:lastModifiedBy>
  <cp:revision>10</cp:revision>
  <dcterms:created xsi:type="dcterms:W3CDTF">2026-02-13T08:52:00Z</dcterms:created>
  <dcterms:modified xsi:type="dcterms:W3CDTF">2026-02-13T13:06:00Z</dcterms:modified>
</cp:coreProperties>
</file>